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</w:t>
      </w:r>
      <w:r>
        <w:rPr>
          <w:rFonts w:ascii="Arial" w:hAnsi="Arial"/>
          <w:b/>
          <w:sz w:val="44"/>
          <w:szCs w:val="44"/>
        </w:rPr>
        <w:t>I</w:t>
      </w:r>
      <w:r>
        <w:rPr>
          <w:rFonts w:ascii="Arial" w:hAnsi="Arial"/>
          <w:b/>
          <w:sz w:val="44"/>
          <w:szCs w:val="44"/>
        </w:rPr>
        <w:t xml:space="preserve"> Technik masażysta</w:t>
      </w:r>
    </w:p>
    <w:tbl>
      <w:tblPr>
        <w:tblStyle w:val="Tabela-Siatka"/>
        <w:tblW w:w="14616" w:type="dxa"/>
        <w:jc w:val="left"/>
        <w:tblInd w:w="-22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6"/>
        <w:gridCol w:w="3157"/>
        <w:gridCol w:w="1417"/>
        <w:gridCol w:w="912"/>
        <w:gridCol w:w="1"/>
        <w:gridCol w:w="2831"/>
        <w:gridCol w:w="1140"/>
        <w:gridCol w:w="2497"/>
        <w:gridCol w:w="1353"/>
      </w:tblGrid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9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249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13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 xml:space="preserve"> - 15</w:t>
            </w:r>
            <w:r>
              <w:rPr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1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83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97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Masaż DD (7godz)</w:t>
            </w:r>
          </w:p>
        </w:tc>
        <w:tc>
          <w:tcPr>
            <w:tcW w:w="135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</w:t>
            </w:r>
          </w:p>
        </w:tc>
      </w:tr>
      <w:tr>
        <w:trPr/>
        <w:tc>
          <w:tcPr>
            <w:tcW w:w="13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1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gospod BCz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83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Podst przedś  AW</w:t>
            </w:r>
          </w:p>
        </w:tc>
        <w:tc>
          <w:tcPr>
            <w:tcW w:w="114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212</w:t>
            </w:r>
          </w:p>
        </w:tc>
        <w:tc>
          <w:tcPr>
            <w:tcW w:w="2497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135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</w:tr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 gospod BCz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832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Komputerowe wspomaganie działalności BM</w:t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105</w:t>
            </w:r>
          </w:p>
        </w:tc>
        <w:tc>
          <w:tcPr>
            <w:tcW w:w="249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</w:tr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2832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 topograficzna PPA</w:t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</w:rPr>
              <w:t>212</w:t>
            </w:r>
          </w:p>
        </w:tc>
        <w:tc>
          <w:tcPr>
            <w:tcW w:w="249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 topograficzna PPA</w:t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249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Teoret podst mas PPA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249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Zagadn kliniczne w mas LB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283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 PPA</w:t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249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15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283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14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</w:p>
    <w:p>
      <w:pPr>
        <w:pStyle w:val="Normal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 xml:space="preserve">Plan zajęć  sem </w:t>
      </w:r>
      <w:r>
        <w:rPr>
          <w:rFonts w:ascii="Arial" w:hAnsi="Arial"/>
          <w:b/>
          <w:sz w:val="44"/>
          <w:szCs w:val="44"/>
        </w:rPr>
        <w:t>IV</w:t>
      </w:r>
      <w:r>
        <w:rPr>
          <w:rFonts w:ascii="Arial" w:hAnsi="Arial"/>
          <w:b/>
          <w:sz w:val="44"/>
          <w:szCs w:val="44"/>
        </w:rPr>
        <w:t xml:space="preserve">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10"/>
        <w:gridCol w:w="1279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czwatrek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  <w:vertAlign w:val="superscript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  <w:vertAlign w:val="superscript"/>
              </w:rPr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 xml:space="preserve">   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11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30 -</w:t>
            </w: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14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(3godziny)</w:t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</w:t>
            </w:r>
          </w:p>
        </w:tc>
        <w:tc>
          <w:tcPr>
            <w:tcW w:w="3224" w:type="dxa"/>
            <w:gridSpan w:val="3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9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00 -</w:t>
            </w: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 xml:space="preserve">  14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(6 godzin)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  <w:vertAlign w:val="superscript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  <w:vertAlign w:val="superscript"/>
              </w:rPr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</w:t>
            </w:r>
          </w:p>
        </w:tc>
        <w:tc>
          <w:tcPr>
            <w:tcW w:w="3013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60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24" w:type="dxa"/>
            <w:gridSpan w:val="3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60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24" w:type="dxa"/>
            <w:gridSpan w:val="3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pPr>
            <w:r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 PPA</w:t>
            </w:r>
          </w:p>
        </w:tc>
        <w:tc>
          <w:tcPr>
            <w:tcW w:w="12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kiln w masażu KK</w:t>
            </w:r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1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2" w:name="__DdeLink__536_1263816587"/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 w masażu KK</w:t>
            </w:r>
            <w:bookmarkEnd w:id="2"/>
          </w:p>
        </w:tc>
        <w:tc>
          <w:tcPr>
            <w:tcW w:w="1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 w masażu KK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LibreOffice/6.0.4.2$Windows_X86_64 LibreOffice_project/9b0d9b32d5dcda91d2f1a96dc04c645c450872bf</Application>
  <Pages>2</Pages>
  <Words>160</Words>
  <Characters>669</Characters>
  <CharactersWithSpaces>764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2020-01-24T15:20:40Z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